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BBD" w:rsidRDefault="00BD4BBD">
      <w:pPr>
        <w:spacing w:line="44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tbl>
      <w:tblPr>
        <w:tblW w:w="8460" w:type="dxa"/>
        <w:tblInd w:w="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15"/>
        <w:gridCol w:w="1240"/>
        <w:gridCol w:w="898"/>
        <w:gridCol w:w="1919"/>
        <w:gridCol w:w="1563"/>
        <w:gridCol w:w="825"/>
      </w:tblGrid>
      <w:tr w:rsidR="00BD4BBD" w:rsidTr="00551493">
        <w:trPr>
          <w:trHeight w:val="285"/>
        </w:trPr>
        <w:tc>
          <w:tcPr>
            <w:tcW w:w="2015" w:type="dxa"/>
            <w:vAlign w:val="center"/>
          </w:tcPr>
          <w:p w:rsidR="00BD4BBD" w:rsidRDefault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附表1</w:t>
            </w:r>
          </w:p>
        </w:tc>
        <w:tc>
          <w:tcPr>
            <w:tcW w:w="2138" w:type="dxa"/>
            <w:gridSpan w:val="2"/>
            <w:vAlign w:val="center"/>
          </w:tcPr>
          <w:p w:rsidR="00BD4BBD" w:rsidRDefault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BD4BBD" w:rsidRDefault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BD4BBD" w:rsidRDefault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4BBD" w:rsidTr="00551493">
        <w:trPr>
          <w:trHeight w:val="414"/>
        </w:trPr>
        <w:tc>
          <w:tcPr>
            <w:tcW w:w="8460" w:type="dxa"/>
            <w:gridSpan w:val="6"/>
            <w:vAlign w:val="center"/>
          </w:tcPr>
          <w:p w:rsidR="00BD4BBD" w:rsidRDefault="00BD4BBD" w:rsidP="001F5E0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201</w:t>
            </w:r>
            <w:r w:rsidR="001F5E06">
              <w:rPr>
                <w:rFonts w:ascii="宋体" w:hAnsi="宋体" w:hint="eastAsia"/>
                <w:b/>
                <w:color w:val="000000"/>
                <w:sz w:val="28"/>
              </w:rPr>
              <w:t>6</w:t>
            </w:r>
            <w:r>
              <w:rPr>
                <w:rFonts w:ascii="宋体" w:hAnsi="宋体"/>
                <w:b/>
                <w:color w:val="000000"/>
                <w:sz w:val="28"/>
              </w:rPr>
              <w:t>年收支预算总表</w:t>
            </w:r>
          </w:p>
        </w:tc>
      </w:tr>
      <w:tr w:rsidR="00BD4BBD" w:rsidTr="00551493">
        <w:trPr>
          <w:trHeight w:val="240"/>
        </w:trPr>
        <w:tc>
          <w:tcPr>
            <w:tcW w:w="4153" w:type="dxa"/>
            <w:gridSpan w:val="3"/>
            <w:vAlign w:val="center"/>
          </w:tcPr>
          <w:p w:rsidR="00BD4BBD" w:rsidRDefault="00BD4BBD" w:rsidP="00D452D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部门名称：朔州市人社局（</w:t>
            </w:r>
            <w:r w:rsidR="00D452D9">
              <w:rPr>
                <w:rFonts w:ascii="宋体" w:hAnsi="宋体" w:hint="eastAsia"/>
                <w:color w:val="000000"/>
                <w:sz w:val="20"/>
              </w:rPr>
              <w:t>人力资源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</w:p>
        </w:tc>
        <w:tc>
          <w:tcPr>
            <w:tcW w:w="4307" w:type="dxa"/>
            <w:gridSpan w:val="3"/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                   单位：万元</w:t>
            </w:r>
          </w:p>
        </w:tc>
      </w:tr>
      <w:tr w:rsidR="00BD4BBD" w:rsidTr="00551493">
        <w:trPr>
          <w:trHeight w:val="404"/>
        </w:trPr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收            入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支          出</w:t>
            </w:r>
          </w:p>
        </w:tc>
      </w:tr>
      <w:tr w:rsidR="00BD4BBD" w:rsidTr="00551493">
        <w:trPr>
          <w:trHeight w:val="37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        目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预算数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    目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BD" w:rsidRDefault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预算数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一、财政拨款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1615.8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一、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基本支出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1005.3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二、纳入预算管理的政府性基金收入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</w:rPr>
              <w:t>工资福利支出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679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三、纳入财政专户管理的事业收入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商品服务支出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71.4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四、其他收入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</w:rPr>
              <w:t>对个人和家庭的补助支出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69.1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</w:rPr>
              <w:t>专项业务费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185.8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 w:rsidP="00BD4BB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项目支出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610.5</w:t>
            </w:r>
          </w:p>
        </w:tc>
      </w:tr>
      <w:tr w:rsidR="00551493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5514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政府购买服务人员社保费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93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445.6</w:t>
            </w:r>
          </w:p>
        </w:tc>
      </w:tr>
      <w:tr w:rsidR="006660A1" w:rsidTr="00551493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A1" w:rsidRDefault="006660A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A1" w:rsidRDefault="006660A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A1" w:rsidRDefault="006660A1" w:rsidP="00BD4B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朔州市市直机关公务员、军转干部以及专业技术人员培训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A1" w:rsidRDefault="00AE5427" w:rsidP="00BD4BBD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50</w:t>
            </w:r>
          </w:p>
        </w:tc>
      </w:tr>
      <w:tr w:rsidR="006D4549" w:rsidTr="000219F1">
        <w:trPr>
          <w:trHeight w:val="624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 w:rsidP="00AE542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招</w:t>
            </w:r>
            <w:r w:rsidR="00AE5427">
              <w:rPr>
                <w:rFonts w:ascii="宋体" w:hAnsi="宋体" w:hint="eastAsia"/>
                <w:color w:val="000000"/>
                <w:sz w:val="20"/>
              </w:rPr>
              <w:t>考</w:t>
            </w:r>
            <w:r>
              <w:rPr>
                <w:rFonts w:ascii="宋体" w:hAnsi="宋体" w:hint="eastAsia"/>
                <w:color w:val="000000"/>
                <w:sz w:val="20"/>
              </w:rPr>
              <w:t>工作经费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AE5427" w:rsidP="00620BBC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50</w:t>
            </w:r>
          </w:p>
        </w:tc>
      </w:tr>
      <w:tr w:rsidR="006D4549" w:rsidTr="000219F1">
        <w:trPr>
          <w:trHeight w:val="624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 w:rsidP="00620B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政府购买服务工资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AE5427" w:rsidP="00620BBC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64.9</w:t>
            </w:r>
          </w:p>
        </w:tc>
      </w:tr>
      <w:tr w:rsidR="006D4549" w:rsidTr="000219F1">
        <w:trPr>
          <w:trHeight w:val="624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本年收入合计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AE5427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1645.8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6D45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本年支出合计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49" w:rsidRDefault="00AE5427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1615.8</w:t>
            </w:r>
          </w:p>
        </w:tc>
      </w:tr>
    </w:tbl>
    <w:p w:rsidR="00BD4BBD" w:rsidRDefault="00BD4BBD"/>
    <w:sectPr w:rsidR="00BD4BBD" w:rsidSect="002252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F8" w:rsidRDefault="007B06F8" w:rsidP="00D452D9">
      <w:r>
        <w:separator/>
      </w:r>
    </w:p>
  </w:endnote>
  <w:endnote w:type="continuationSeparator" w:id="0">
    <w:p w:rsidR="007B06F8" w:rsidRDefault="007B06F8" w:rsidP="00D4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F8" w:rsidRDefault="007B06F8" w:rsidP="00D452D9">
      <w:r>
        <w:separator/>
      </w:r>
    </w:p>
  </w:footnote>
  <w:footnote w:type="continuationSeparator" w:id="0">
    <w:p w:rsidR="007B06F8" w:rsidRDefault="007B06F8" w:rsidP="00D4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9F1"/>
    <w:rsid w:val="00081E73"/>
    <w:rsid w:val="00172A27"/>
    <w:rsid w:val="001F5E06"/>
    <w:rsid w:val="00225296"/>
    <w:rsid w:val="00551493"/>
    <w:rsid w:val="00620BBC"/>
    <w:rsid w:val="006660A1"/>
    <w:rsid w:val="006D4549"/>
    <w:rsid w:val="007471A4"/>
    <w:rsid w:val="007B06F8"/>
    <w:rsid w:val="00AE5427"/>
    <w:rsid w:val="00BC1C98"/>
    <w:rsid w:val="00BD4BBD"/>
    <w:rsid w:val="00C83F92"/>
    <w:rsid w:val="00C9544D"/>
    <w:rsid w:val="00D452D9"/>
    <w:rsid w:val="00F20479"/>
    <w:rsid w:val="00F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2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225296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二、2014年部门预算表</dc:title>
  <dc:creator>Administrator</dc:creator>
  <cp:lastModifiedBy>Administrator</cp:lastModifiedBy>
  <cp:revision>3</cp:revision>
  <dcterms:created xsi:type="dcterms:W3CDTF">2016-05-20T02:07:00Z</dcterms:created>
  <dcterms:modified xsi:type="dcterms:W3CDTF">2016-05-20T02:09:00Z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